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B1" w:rsidRPr="00B237B1" w:rsidRDefault="00B237B1" w:rsidP="00B237B1">
      <w:pPr>
        <w:shd w:val="clear" w:color="auto" w:fill="123781"/>
        <w:spacing w:line="240" w:lineRule="auto"/>
        <w:textAlignment w:val="center"/>
        <w:outlineLvl w:val="1"/>
        <w:rPr>
          <w:rFonts w:ascii="Ubuntu" w:eastAsia="Times New Roman" w:hAnsi="Ubuntu" w:cs="Helvetica"/>
          <w:color w:val="FFFFFF"/>
          <w:kern w:val="36"/>
          <w:sz w:val="66"/>
          <w:szCs w:val="66"/>
          <w:lang w:val="en-GB" w:eastAsia="nl-NL"/>
        </w:rPr>
      </w:pPr>
      <w:r w:rsidRPr="00B237B1">
        <w:rPr>
          <w:rFonts w:ascii="Ubuntu" w:eastAsia="Times New Roman" w:hAnsi="Ubuntu" w:cs="Helvetica"/>
          <w:color w:val="FFFFFF"/>
          <w:kern w:val="36"/>
          <w:sz w:val="66"/>
          <w:szCs w:val="66"/>
          <w:lang w:val="en-GB" w:eastAsia="nl-NL"/>
        </w:rPr>
        <w:t>Full Program</w:t>
      </w:r>
    </w:p>
    <w:p w:rsidR="00B237B1" w:rsidRPr="00B237B1" w:rsidRDefault="00B237B1" w:rsidP="00B237B1">
      <w:pPr>
        <w:spacing w:before="90" w:after="18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>
        <w:rPr>
          <w:rFonts w:ascii="Ubuntu" w:eastAsia="Times New Roman" w:hAnsi="Ubuntu" w:cs="Helvetica"/>
          <w:noProof/>
          <w:color w:val="242424"/>
          <w:sz w:val="24"/>
          <w:szCs w:val="24"/>
          <w:lang w:eastAsia="nl-NL"/>
        </w:rPr>
        <w:drawing>
          <wp:inline distT="0" distB="0" distL="0" distR="0">
            <wp:extent cx="6436355" cy="1541279"/>
            <wp:effectExtent l="0" t="0" r="3175" b="1905"/>
            <wp:docPr id="26" name="Afbeelding 26" descr="http://interestworkshop.org/wp-content/uploads/2016/01/African-Masks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estworkshop.org/wp-content/uploads/2016/01/African-Masks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13" cy="15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B1" w:rsidRPr="00B237B1" w:rsidRDefault="00B237B1" w:rsidP="00B237B1">
      <w:pPr>
        <w:spacing w:before="300" w:after="150" w:line="240" w:lineRule="auto"/>
        <w:outlineLvl w:val="0"/>
        <w:rPr>
          <w:rFonts w:ascii="Ubuntu" w:eastAsia="Times New Roman" w:hAnsi="Ubuntu" w:cs="Helvetica"/>
          <w:color w:val="242424"/>
          <w:kern w:val="36"/>
          <w:sz w:val="66"/>
          <w:szCs w:val="66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kern w:val="36"/>
          <w:sz w:val="66"/>
          <w:szCs w:val="66"/>
          <w:lang w:val="en-GB" w:eastAsia="nl-NL"/>
        </w:rPr>
        <w:t>Program of  11th INTEREST Workshop (2017)</w:t>
      </w:r>
    </w:p>
    <w:p w:rsidR="00B237B1" w:rsidRPr="00B237B1" w:rsidRDefault="00B237B1" w:rsidP="00B237B1">
      <w:pPr>
        <w:spacing w:before="90" w:after="18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The Committees of the 11th INTEREST WORKSHOP is currently working hard on developing a high-quality program. Please find the preliminary program below.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highlight w:val="yellow"/>
          <w:lang w:val="en-GB" w:eastAsia="nl-NL"/>
        </w:rPr>
        <w:t>16th May 2017</w:t>
      </w: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8:00 am - 9:00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Registration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9:00 am - 10:30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Official Opening Session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0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24" name="Afbeelding 24" descr="Sam Phiri, DCM, MSc, PhD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am Phiri, DCM, MSc, PhD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Sam Phiri, DCM, MSc, PhD</w:t>
        </w:r>
      </w:hyperlink>
      <w:hyperlink r:id="rId12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23" name="Afbeelding 23" descr="Elly Katabira, MD, FRCP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Elly Katabira, MD, FRCP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Elly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Katabira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, MD, FRCP</w:t>
        </w:r>
      </w:hyperlink>
      <w:hyperlink r:id="rId1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10:30 am - 11:00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Refreshment break and poster viewing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11:00 am - 12:30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I: Treatment sequencing for the future – [AbbVie]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8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22" name="Afbeelding 22" descr="Sylvia Ojoo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ylvia Ojoo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Sylvia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Ojoo</w:t>
        </w:r>
        <w:proofErr w:type="spellEnd"/>
      </w:hyperlink>
      <w:hyperlink r:id="rId20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409575" cy="514350"/>
              <wp:effectExtent l="0" t="0" r="9525" b="0"/>
              <wp:docPr id="21" name="Afbeelding 21" descr="Francesca Conradie, MBChB, DTM&amp;H, Dip HIV Man,  Dip Epidemiology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Francesca Conradie, MBChB, DTM&amp;H, Dip HIV Man,  Dip Epidemiology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Francesca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Conradie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,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MBChB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, DTM&amp;H, Dip HIV Man, Dip Epidemiology</w:t>
        </w:r>
      </w:hyperlink>
      <w:hyperlink r:id="rId2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12:30 pm - 1:30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2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Lunch and early career investigator meet the expert (register for specific lunch tables)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2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1:30 pm - 2:00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2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Lessons from HIV drug accessibility and prices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26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20" name="Afbeelding 20" descr="Catherine Hankins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atherine Hankins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Catherine Hankins</w:t>
        </w:r>
      </w:hyperlink>
      <w:hyperlink r:id="rId28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409575" cy="514350"/>
              <wp:effectExtent l="0" t="0" r="9525" b="0"/>
              <wp:docPr id="19" name="Afbeelding 19" descr="Andrew Hill, MD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Andrew Hill, MD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Andrew Hill, MD</w:t>
        </w:r>
      </w:hyperlink>
      <w:hyperlink r:id="rId30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2:00 pm - 3:00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3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II: Differentiated care: What’s all the hype about? – [IAS]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3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2:30 pm - 3:30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3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Oral abstracts presentations 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34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18" name="Afbeelding 18" descr="Debrework Zewdie">
                <a:hlinkClick xmlns:a="http://schemas.openxmlformats.org/drawingml/2006/main" r:id="rId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Debrework Zewdie">
                        <a:hlinkClick r:id="rId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Debrework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Zewdie</w:t>
        </w:r>
        <w:proofErr w:type="spellEnd"/>
      </w:hyperlink>
      <w:hyperlink r:id="rId3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3:00 pm - 3:30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3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Refreshment break and poster viewing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3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4:30 pm - 5:30 pm</w:t>
      </w: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E86276">
        <w:rPr>
          <w:rFonts w:ascii="Ubuntu" w:eastAsia="Times New Roman" w:hAnsi="Ubuntu" w:cs="Helvetica"/>
          <w:color w:val="242424"/>
          <w:sz w:val="24"/>
          <w:szCs w:val="24"/>
          <w:highlight w:val="yellow"/>
          <w:lang w:val="en-GB" w:eastAsia="nl-NL"/>
        </w:rPr>
        <w:t>17</w:t>
      </w:r>
      <w:r w:rsidRPr="00E86276">
        <w:rPr>
          <w:rFonts w:ascii="Ubuntu" w:eastAsia="Times New Roman" w:hAnsi="Ubuntu" w:cs="Helvetica"/>
          <w:color w:val="242424"/>
          <w:sz w:val="24"/>
          <w:szCs w:val="24"/>
          <w:highlight w:val="yellow"/>
          <w:vertAlign w:val="superscript"/>
          <w:lang w:val="en-GB" w:eastAsia="nl-NL"/>
        </w:rPr>
        <w:t>th</w:t>
      </w:r>
      <w:r w:rsidRPr="00E86276">
        <w:rPr>
          <w:rFonts w:ascii="Ubuntu" w:eastAsia="Times New Roman" w:hAnsi="Ubuntu" w:cs="Helvetica"/>
          <w:color w:val="242424"/>
          <w:sz w:val="24"/>
          <w:szCs w:val="24"/>
          <w:highlight w:val="yellow"/>
          <w:lang w:val="en-GB" w:eastAsia="nl-NL"/>
        </w:rPr>
        <w:t xml:space="preserve"> May 2017</w:t>
      </w: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3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Opening Day Formal Debate (Oxford Rules)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40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419100" cy="514350"/>
              <wp:effectExtent l="0" t="0" r="0" b="0"/>
              <wp:docPr id="17" name="Afbeelding 17" descr="Mark Nelson, MD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Mark Nelson, MD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1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Mark Nelson, MD</w:t>
        </w:r>
      </w:hyperlink>
      <w:hyperlink r:id="rId42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16" name="Afbeelding 16" descr="François Venter, MD, FCP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François Venter, MD, FCP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François Venter, MD, FCP</w:t>
        </w:r>
      </w:hyperlink>
      <w:hyperlink r:id="rId4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5:30 pm - 7:00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4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Opening Day Reception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4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17th May 2017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7:00 am - 7:50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4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Early morning sessions 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4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8:00 am - 8:30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4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Pre-exposure prophylaxis: </w:t>
        </w:r>
        <w:proofErr w:type="spellStart"/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PrEP</w:t>
        </w:r>
        <w:proofErr w:type="spellEnd"/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in real life and new </w:t>
        </w:r>
        <w:proofErr w:type="spellStart"/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PrEP</w:t>
        </w:r>
        <w:proofErr w:type="spellEnd"/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technologies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50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8:30 am - 9:30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5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HIV risk, prevention, and young African women in 2017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5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9:30 am - 10:00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5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Mini-oral abstract presentations 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5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10:00 am - 10:30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5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Refreshment break and poster viewing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5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10:30 am - 12:00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5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III: Hepatitis B and co-infection: is Africa doomed? – [GILEAD]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5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12:00 pm - 12:30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5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Prevention of mother-to-child transmission and Option B+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60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12:30 pm - 12:45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6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Conference Picture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6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12:45 pm - 1:30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6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Lunch and early career investigator meet the expert (register for specific lunch tables)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6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1:30 pm - 2:30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6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Underserved, marginalised, stigmatized, and criminalised key populations in Africa, including transgender persons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66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15" name="Afbeelding 15" descr="Elly Katabira, MD, FRCP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Elly Katabira, MD, FRCP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Elly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Katabira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, MD, FRCP</w:t>
        </w:r>
      </w:hyperlink>
      <w:hyperlink r:id="rId6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2:30 pm - 3:30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6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Mini-oral abstract presentations II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6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3:30 pm - 4:00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70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Refreshment break and poster viewing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7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4:00 pm - 5:00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7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Update on HIV vaccine strategies, cure and acute infection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73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14" name="Afbeelding 14" descr="Guido Ferrari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Guido Ferrari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Guido Ferrari</w:t>
        </w:r>
      </w:hyperlink>
      <w:hyperlink r:id="rId75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13" name="Afbeelding 13" descr="Anna Laura Ross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Anna Laura Ross">
                        <a:hlinkClick r:id="rId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Anna Laura Ross</w:t>
        </w:r>
      </w:hyperlink>
      <w:hyperlink r:id="rId77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409575" cy="514350"/>
              <wp:effectExtent l="0" t="0" r="9525" b="0"/>
              <wp:docPr id="12" name="Afbeelding 12" descr="Merlin Robb, MD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Merlin Robb, MD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Merlin Robb, MD</w:t>
        </w:r>
      </w:hyperlink>
      <w:hyperlink r:id="rId79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409575" cy="514350"/>
              <wp:effectExtent l="0" t="0" r="9525" b="0"/>
              <wp:docPr id="11" name="Afbeelding 11" descr="Thumbi Ndung’u, BVM, PhD">
                <a:hlinkClick xmlns:a="http://schemas.openxmlformats.org/drawingml/2006/main" r:id="rId7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Thumbi Ndung’u, BVM, PhD">
                        <a:hlinkClick r:id="rId7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Thumbi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Ndung’u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, BVM, PhD</w:t>
        </w:r>
      </w:hyperlink>
      <w:hyperlink r:id="rId8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5:00 pm - 5:30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8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Tuberculosis in 2017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83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10" name="Afbeelding 10" descr="Serge Eholie">
                <a:hlinkClick xmlns:a="http://schemas.openxmlformats.org/drawingml/2006/main" r:id="rId8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Serge Eholie">
                        <a:hlinkClick r:id="rId8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Serge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Eholie</w:t>
        </w:r>
        <w:proofErr w:type="spellEnd"/>
      </w:hyperlink>
      <w:hyperlink r:id="rId85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9" name="Afbeelding 9" descr="Robin Wood, MD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Robin Wood, MD">
                        <a:hlinkClick r:id="rId8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Robin Wood, MD</w:t>
        </w:r>
      </w:hyperlink>
      <w:hyperlink r:id="rId8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highlight w:val="yellow"/>
          <w:lang w:val="en-GB" w:eastAsia="nl-NL"/>
        </w:rPr>
      </w:pP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highlight w:val="yellow"/>
          <w:lang w:val="en-GB" w:eastAsia="nl-NL"/>
        </w:rPr>
        <w:t>18th May 2017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7:00 am - 7:50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8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Early morning sessions II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8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8:00 am - 8:30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90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HIV testing in 2017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9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8:30 am - 9:00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9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HIV treatment among adults in Africa in 2017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93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409575" cy="514350"/>
              <wp:effectExtent l="0" t="0" r="9525" b="0"/>
              <wp:docPr id="8" name="Afbeelding 8" descr="Judith Currier">
                <a:hlinkClick xmlns:a="http://schemas.openxmlformats.org/drawingml/2006/main" r:id="rId9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Judith Currier">
                        <a:hlinkClick r:id="rId9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Judith Currier</w:t>
        </w:r>
      </w:hyperlink>
      <w:hyperlink r:id="rId9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9:00 am - 10:00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9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IV: Turning Failure into Success: Current Concepts of 2nd and 3rd line ART in Paediatrics and Adolescents – [Johnson &amp; Johnson]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97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409575" cy="514350"/>
              <wp:effectExtent l="0" t="0" r="9525" b="0"/>
              <wp:docPr id="7" name="Afbeelding 7" descr="Chewe Luo, MD, PhD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Chewe Luo, MD, PhD">
                        <a:hlinkClick r:id="rId9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Chewe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 Luo, MD, PhD</w:t>
        </w:r>
      </w:hyperlink>
      <w:hyperlink r:id="rId99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6" name="Afbeelding 6" descr="Victor Musiime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Victor Musiime">
                        <a:hlinkClick r:id="rId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Victor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Musiime</w:t>
        </w:r>
        <w:proofErr w:type="spellEnd"/>
      </w:hyperlink>
      <w:hyperlink r:id="rId10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10:00 am - 10:30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0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Refreshment break and poster viewing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0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10:30 am - 11:00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0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Palliative and end-of-life care in Africa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05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5" name="Afbeelding 5" descr="François Venter, MD, FCP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François Venter, MD, FCP">
                        <a:hlinkClick r:id="rId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François Venter, MD, FCP</w:t>
        </w:r>
      </w:hyperlink>
      <w:hyperlink r:id="rId10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11:00 am - 12:00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0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V: Advancing HIV Care in Resource-Limited Settings (RLS): New Approaches in 1st Line ART – [Johnson &amp; Johnson]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08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4" name="Afbeelding 4" descr="Sam Phiri, DCM, MSc, PhD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am Phiri, DCM, MSc, PhD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Sam Phiri, DCM, MSc, PhD</w:t>
        </w:r>
      </w:hyperlink>
      <w:hyperlink r:id="rId109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3" name="Afbeelding 3" descr="Michelle Moorhouse, MB BCh">
                <a:hlinkClick xmlns:a="http://schemas.openxmlformats.org/drawingml/2006/main" r:id="rId10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ichelle Moorhouse, MB BCh">
                        <a:hlinkClick r:id="rId10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Michelle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Moorhouse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, MB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BCh</w:t>
        </w:r>
        <w:proofErr w:type="spellEnd"/>
      </w:hyperlink>
      <w:hyperlink r:id="rId11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12:00 pm - 1:00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1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Lunch and early career investigator meet the expert (register for specific lunch tables)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1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1:00 pm - 2:00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1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Oral abstract presentations II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1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2:00 pm - 3:00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1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VI: The journey of diagnostics: the impact of diagnostics in the fight against HIV – [Roche]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1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3:00 pm - 3:30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1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Refreshment break and poster viewing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1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3:30 pm - 4:30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20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Mini-oral abstract presentations III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2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4:30 pm - 5:30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2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VII: Women and adolescent girls: Reasons to accelerate access to innovative ARVs – [</w:t>
        </w:r>
        <w:proofErr w:type="spellStart"/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ViiV</w:t>
        </w:r>
        <w:proofErr w:type="spellEnd"/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2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5:30 pm - 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2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Conference Dinner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2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E86276" w:rsidRDefault="00E86276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highlight w:val="yellow"/>
          <w:lang w:val="en-GB" w:eastAsia="nl-NL"/>
        </w:rPr>
      </w:pP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bookmarkStart w:id="0" w:name="_GoBack"/>
      <w:bookmarkEnd w:id="0"/>
      <w:r w:rsidRPr="00B237B1">
        <w:rPr>
          <w:rFonts w:ascii="Ubuntu" w:eastAsia="Times New Roman" w:hAnsi="Ubuntu" w:cs="Helvetica"/>
          <w:color w:val="242424"/>
          <w:sz w:val="24"/>
          <w:szCs w:val="24"/>
          <w:highlight w:val="yellow"/>
          <w:lang w:val="en-GB" w:eastAsia="nl-NL"/>
        </w:rPr>
        <w:t>19th May 2017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7:00 am - 7:50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2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Early morning sessions III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2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8:00 am - 8:30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2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Mini-oral abstract presentations IV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29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8:30 am - 9:00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30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Treatment optimization: advocate perspectives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3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9:00 am - 10:00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3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Symposium VIII: Can Africa lead Europe and North America in going digital? Digital innovation and the science of delivery – [Joep Lange Institute]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3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10:00 am - 10:30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3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Refreshment break and poster viewing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3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10:30 am - 11:30 am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36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Evidence for action: population-based impact assessments in Malawi, Zambia, and Zimbabwe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37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11:30 am - 12:30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38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Countries and cities look to the future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39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2" name="Afbeelding 2" descr="Debrework Zewdie">
                <a:hlinkClick xmlns:a="http://schemas.openxmlformats.org/drawingml/2006/main" r:id="rId1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Debrework Zewdie">
                        <a:hlinkClick r:id="rId1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Debrework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Zewdie</w:t>
        </w:r>
        <w:proofErr w:type="spellEnd"/>
      </w:hyperlink>
      <w:hyperlink r:id="rId140" w:history="1">
        <w:r>
          <w:rPr>
            <w:rFonts w:ascii="Ubuntu" w:eastAsia="Times New Roman" w:hAnsi="Ubuntu" w:cs="Helvetica"/>
            <w:noProof/>
            <w:color w:val="123781"/>
            <w:sz w:val="24"/>
            <w:szCs w:val="24"/>
            <w:lang w:eastAsia="nl-NL"/>
          </w:rPr>
          <w:drawing>
            <wp:inline distT="0" distB="0" distL="0" distR="0">
              <wp:extent cx="514350" cy="514350"/>
              <wp:effectExtent l="0" t="0" r="0" b="0"/>
              <wp:docPr id="1" name="Afbeelding 1" descr="Elly Katabira, MD, FRCP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Elly Katabira, MD, FRCP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</w:t>
        </w:r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 xml:space="preserve">Elly </w:t>
        </w:r>
        <w:proofErr w:type="spellStart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Katabira</w:t>
        </w:r>
        <w:proofErr w:type="spellEnd"/>
        <w:r w:rsidRPr="00B237B1">
          <w:rPr>
            <w:rFonts w:ascii="Ubuntu" w:eastAsia="Times New Roman" w:hAnsi="Ubuntu" w:cs="Helvetica"/>
            <w:color w:val="123781"/>
            <w:sz w:val="24"/>
            <w:szCs w:val="24"/>
            <w:lang w:val="en-GB" w:eastAsia="nl-NL"/>
          </w:rPr>
          <w:t>, MD, FRCP</w:t>
        </w:r>
      </w:hyperlink>
      <w:hyperlink r:id="rId141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 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>12:30 pm - 12:45 pm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42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Conference Co-chairs: Reflections on 2017 and perspectives for 2018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43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12:45 pm - </w:t>
      </w:r>
    </w:p>
    <w:p w:rsidR="00B237B1" w:rsidRPr="00B237B1" w:rsidRDefault="00B237B1" w:rsidP="00B237B1">
      <w:pPr>
        <w:spacing w:after="0" w:line="240" w:lineRule="auto"/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</w:pPr>
      <w:hyperlink r:id="rId144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>Closure of INTEREST 2017</w:t>
        </w:r>
      </w:hyperlink>
      <w:r w:rsidRPr="00B237B1">
        <w:rPr>
          <w:rFonts w:ascii="Ubuntu" w:eastAsia="Times New Roman" w:hAnsi="Ubuntu" w:cs="Helvetica"/>
          <w:color w:val="242424"/>
          <w:sz w:val="24"/>
          <w:szCs w:val="24"/>
          <w:lang w:val="en-GB" w:eastAsia="nl-NL"/>
        </w:rPr>
        <w:t xml:space="preserve"> </w:t>
      </w:r>
      <w:hyperlink r:id="rId145" w:history="1">
        <w:r w:rsidRPr="00B237B1">
          <w:rPr>
            <w:rFonts w:ascii="Times New Roman" w:eastAsia="Times New Roman" w:hAnsi="Times New Roman" w:cs="Times New Roman"/>
            <w:color w:val="123781"/>
            <w:sz w:val="24"/>
            <w:szCs w:val="24"/>
            <w:lang w:val="en-GB" w:eastAsia="nl-NL"/>
          </w:rPr>
          <w:t xml:space="preserve">More info </w:t>
        </w:r>
      </w:hyperlink>
    </w:p>
    <w:p w:rsidR="00CC6684" w:rsidRDefault="00CC6684"/>
    <w:sectPr w:rsidR="00CC6684" w:rsidSect="00B23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0125"/>
    <w:multiLevelType w:val="multilevel"/>
    <w:tmpl w:val="44E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1"/>
    <w:rsid w:val="000027E0"/>
    <w:rsid w:val="0001509B"/>
    <w:rsid w:val="000160A5"/>
    <w:rsid w:val="00023457"/>
    <w:rsid w:val="00024469"/>
    <w:rsid w:val="0002560E"/>
    <w:rsid w:val="00027826"/>
    <w:rsid w:val="00027A1C"/>
    <w:rsid w:val="000317C4"/>
    <w:rsid w:val="00032C7C"/>
    <w:rsid w:val="00033122"/>
    <w:rsid w:val="000333F0"/>
    <w:rsid w:val="00035623"/>
    <w:rsid w:val="000411D5"/>
    <w:rsid w:val="00044E16"/>
    <w:rsid w:val="000462BC"/>
    <w:rsid w:val="000504DF"/>
    <w:rsid w:val="00054F08"/>
    <w:rsid w:val="00060A84"/>
    <w:rsid w:val="00061071"/>
    <w:rsid w:val="000632FA"/>
    <w:rsid w:val="00065D92"/>
    <w:rsid w:val="0007081C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243"/>
    <w:rsid w:val="000B4457"/>
    <w:rsid w:val="000C1FD5"/>
    <w:rsid w:val="000C3610"/>
    <w:rsid w:val="000C48F1"/>
    <w:rsid w:val="000C4A46"/>
    <w:rsid w:val="000C78C6"/>
    <w:rsid w:val="000D0903"/>
    <w:rsid w:val="000D172A"/>
    <w:rsid w:val="000D6A7E"/>
    <w:rsid w:val="000D7245"/>
    <w:rsid w:val="000E2561"/>
    <w:rsid w:val="000E30C9"/>
    <w:rsid w:val="000E3D87"/>
    <w:rsid w:val="000E6560"/>
    <w:rsid w:val="000E77BF"/>
    <w:rsid w:val="000F0C3D"/>
    <w:rsid w:val="000F2C26"/>
    <w:rsid w:val="000F2F51"/>
    <w:rsid w:val="000F7380"/>
    <w:rsid w:val="001021AF"/>
    <w:rsid w:val="00103E00"/>
    <w:rsid w:val="00105B0F"/>
    <w:rsid w:val="00106309"/>
    <w:rsid w:val="00111351"/>
    <w:rsid w:val="00113BAA"/>
    <w:rsid w:val="0011406C"/>
    <w:rsid w:val="00115604"/>
    <w:rsid w:val="00116C54"/>
    <w:rsid w:val="0011746B"/>
    <w:rsid w:val="0011771D"/>
    <w:rsid w:val="00117E46"/>
    <w:rsid w:val="0012064E"/>
    <w:rsid w:val="00121AC5"/>
    <w:rsid w:val="00126148"/>
    <w:rsid w:val="00130836"/>
    <w:rsid w:val="00134F43"/>
    <w:rsid w:val="0013593E"/>
    <w:rsid w:val="00137FD8"/>
    <w:rsid w:val="001411F7"/>
    <w:rsid w:val="001509EE"/>
    <w:rsid w:val="00152B5D"/>
    <w:rsid w:val="0015505E"/>
    <w:rsid w:val="00162485"/>
    <w:rsid w:val="00164DF5"/>
    <w:rsid w:val="00167FB8"/>
    <w:rsid w:val="00173C47"/>
    <w:rsid w:val="00176AB2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45E2"/>
    <w:rsid w:val="001E6095"/>
    <w:rsid w:val="001F0FE5"/>
    <w:rsid w:val="001F1D79"/>
    <w:rsid w:val="001F472C"/>
    <w:rsid w:val="001F5D07"/>
    <w:rsid w:val="001F7634"/>
    <w:rsid w:val="00201ED4"/>
    <w:rsid w:val="00202AC8"/>
    <w:rsid w:val="002045C2"/>
    <w:rsid w:val="00206F3E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6BA2"/>
    <w:rsid w:val="002824C1"/>
    <w:rsid w:val="00286447"/>
    <w:rsid w:val="00294F65"/>
    <w:rsid w:val="002962E4"/>
    <w:rsid w:val="002967F0"/>
    <w:rsid w:val="002A12ED"/>
    <w:rsid w:val="002B045E"/>
    <w:rsid w:val="002B0D95"/>
    <w:rsid w:val="002B284C"/>
    <w:rsid w:val="002B5EE3"/>
    <w:rsid w:val="002C2F3E"/>
    <w:rsid w:val="002C3163"/>
    <w:rsid w:val="002C477A"/>
    <w:rsid w:val="002C74C5"/>
    <w:rsid w:val="002D07ED"/>
    <w:rsid w:val="002D6881"/>
    <w:rsid w:val="002D76DD"/>
    <w:rsid w:val="002E4782"/>
    <w:rsid w:val="002E5277"/>
    <w:rsid w:val="002E73AD"/>
    <w:rsid w:val="002E7E7B"/>
    <w:rsid w:val="002F33A5"/>
    <w:rsid w:val="002F4559"/>
    <w:rsid w:val="002F667B"/>
    <w:rsid w:val="002F668A"/>
    <w:rsid w:val="002F78FC"/>
    <w:rsid w:val="00304B22"/>
    <w:rsid w:val="00317F0F"/>
    <w:rsid w:val="0032081A"/>
    <w:rsid w:val="00325060"/>
    <w:rsid w:val="00327FA0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63E50"/>
    <w:rsid w:val="00380FC6"/>
    <w:rsid w:val="00382F1C"/>
    <w:rsid w:val="00385661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749B"/>
    <w:rsid w:val="003B07D2"/>
    <w:rsid w:val="003B1A47"/>
    <w:rsid w:val="003B5591"/>
    <w:rsid w:val="003B5651"/>
    <w:rsid w:val="003B7ECC"/>
    <w:rsid w:val="003C5543"/>
    <w:rsid w:val="003D0049"/>
    <w:rsid w:val="003D03DF"/>
    <w:rsid w:val="003D2EE0"/>
    <w:rsid w:val="003D5267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5401"/>
    <w:rsid w:val="0041379F"/>
    <w:rsid w:val="00414DCF"/>
    <w:rsid w:val="00423615"/>
    <w:rsid w:val="004248F6"/>
    <w:rsid w:val="004260E0"/>
    <w:rsid w:val="00431751"/>
    <w:rsid w:val="004359EA"/>
    <w:rsid w:val="00436D7E"/>
    <w:rsid w:val="004458B6"/>
    <w:rsid w:val="00446690"/>
    <w:rsid w:val="0045389A"/>
    <w:rsid w:val="004562F6"/>
    <w:rsid w:val="004611F7"/>
    <w:rsid w:val="004618F8"/>
    <w:rsid w:val="004632E9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A54EA"/>
    <w:rsid w:val="004B03E0"/>
    <w:rsid w:val="004B7397"/>
    <w:rsid w:val="004B76DD"/>
    <w:rsid w:val="004C0EAA"/>
    <w:rsid w:val="004C2C3C"/>
    <w:rsid w:val="004C4552"/>
    <w:rsid w:val="004C67EB"/>
    <w:rsid w:val="004C7969"/>
    <w:rsid w:val="004D04C0"/>
    <w:rsid w:val="004D0B7D"/>
    <w:rsid w:val="004D1786"/>
    <w:rsid w:val="004D1F0E"/>
    <w:rsid w:val="004E12ED"/>
    <w:rsid w:val="004E3FCD"/>
    <w:rsid w:val="004E59EE"/>
    <w:rsid w:val="004F01E9"/>
    <w:rsid w:val="004F0EAE"/>
    <w:rsid w:val="004F2912"/>
    <w:rsid w:val="004F7DE0"/>
    <w:rsid w:val="005144FA"/>
    <w:rsid w:val="00520FFD"/>
    <w:rsid w:val="005212D3"/>
    <w:rsid w:val="00521EE7"/>
    <w:rsid w:val="00533604"/>
    <w:rsid w:val="0054031F"/>
    <w:rsid w:val="005409A1"/>
    <w:rsid w:val="0054291C"/>
    <w:rsid w:val="0055330F"/>
    <w:rsid w:val="005568E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68AC"/>
    <w:rsid w:val="005F2E12"/>
    <w:rsid w:val="005F341F"/>
    <w:rsid w:val="005F3826"/>
    <w:rsid w:val="005F4795"/>
    <w:rsid w:val="005F4ABD"/>
    <w:rsid w:val="005F5346"/>
    <w:rsid w:val="00603BA9"/>
    <w:rsid w:val="00605216"/>
    <w:rsid w:val="00610FBF"/>
    <w:rsid w:val="006112A0"/>
    <w:rsid w:val="00612429"/>
    <w:rsid w:val="006244F6"/>
    <w:rsid w:val="00633712"/>
    <w:rsid w:val="006349AF"/>
    <w:rsid w:val="00640173"/>
    <w:rsid w:val="00644F84"/>
    <w:rsid w:val="006454B5"/>
    <w:rsid w:val="0064688B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2AF2"/>
    <w:rsid w:val="00693A85"/>
    <w:rsid w:val="006967E7"/>
    <w:rsid w:val="00697304"/>
    <w:rsid w:val="006A42B3"/>
    <w:rsid w:val="006A5C16"/>
    <w:rsid w:val="006B18E1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75BB"/>
    <w:rsid w:val="006F0E9E"/>
    <w:rsid w:val="006F200E"/>
    <w:rsid w:val="006F33E3"/>
    <w:rsid w:val="006F5893"/>
    <w:rsid w:val="006F7EF8"/>
    <w:rsid w:val="007020AF"/>
    <w:rsid w:val="00706483"/>
    <w:rsid w:val="0071758A"/>
    <w:rsid w:val="00724CB5"/>
    <w:rsid w:val="00726DAD"/>
    <w:rsid w:val="00732E8F"/>
    <w:rsid w:val="0073350D"/>
    <w:rsid w:val="00733EFB"/>
    <w:rsid w:val="00735CF0"/>
    <w:rsid w:val="00736FA5"/>
    <w:rsid w:val="007403D1"/>
    <w:rsid w:val="00744695"/>
    <w:rsid w:val="00752759"/>
    <w:rsid w:val="00757FD5"/>
    <w:rsid w:val="00760DD3"/>
    <w:rsid w:val="00762F72"/>
    <w:rsid w:val="00764758"/>
    <w:rsid w:val="00766950"/>
    <w:rsid w:val="00770C1D"/>
    <w:rsid w:val="00772727"/>
    <w:rsid w:val="00773FA0"/>
    <w:rsid w:val="00776985"/>
    <w:rsid w:val="00777578"/>
    <w:rsid w:val="007776B9"/>
    <w:rsid w:val="00784B80"/>
    <w:rsid w:val="007869FE"/>
    <w:rsid w:val="00787900"/>
    <w:rsid w:val="00791179"/>
    <w:rsid w:val="0079135B"/>
    <w:rsid w:val="00791E20"/>
    <w:rsid w:val="00794230"/>
    <w:rsid w:val="007A27AC"/>
    <w:rsid w:val="007A2EEA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70F"/>
    <w:rsid w:val="00801739"/>
    <w:rsid w:val="0080397B"/>
    <w:rsid w:val="008048F0"/>
    <w:rsid w:val="00813D91"/>
    <w:rsid w:val="00814655"/>
    <w:rsid w:val="008176C4"/>
    <w:rsid w:val="00830850"/>
    <w:rsid w:val="00832BA5"/>
    <w:rsid w:val="00834088"/>
    <w:rsid w:val="008378CB"/>
    <w:rsid w:val="0084589D"/>
    <w:rsid w:val="00850B5F"/>
    <w:rsid w:val="00851298"/>
    <w:rsid w:val="00861FF6"/>
    <w:rsid w:val="00862844"/>
    <w:rsid w:val="00866ECB"/>
    <w:rsid w:val="0087244C"/>
    <w:rsid w:val="00875FAB"/>
    <w:rsid w:val="00880D9A"/>
    <w:rsid w:val="00881DD2"/>
    <w:rsid w:val="008832F2"/>
    <w:rsid w:val="008835B5"/>
    <w:rsid w:val="008850A6"/>
    <w:rsid w:val="0088519B"/>
    <w:rsid w:val="0088592C"/>
    <w:rsid w:val="008879D6"/>
    <w:rsid w:val="00891AB5"/>
    <w:rsid w:val="00891D8F"/>
    <w:rsid w:val="00892D66"/>
    <w:rsid w:val="008A398C"/>
    <w:rsid w:val="008A424A"/>
    <w:rsid w:val="008B249F"/>
    <w:rsid w:val="008B335A"/>
    <w:rsid w:val="008B4AC1"/>
    <w:rsid w:val="008C0E64"/>
    <w:rsid w:val="008C6602"/>
    <w:rsid w:val="008C7822"/>
    <w:rsid w:val="008C792B"/>
    <w:rsid w:val="008C79F8"/>
    <w:rsid w:val="008D055C"/>
    <w:rsid w:val="008E192B"/>
    <w:rsid w:val="008E2A45"/>
    <w:rsid w:val="008E688F"/>
    <w:rsid w:val="008F2B5B"/>
    <w:rsid w:val="008F6811"/>
    <w:rsid w:val="008F6918"/>
    <w:rsid w:val="0090287E"/>
    <w:rsid w:val="009054EB"/>
    <w:rsid w:val="009079B4"/>
    <w:rsid w:val="009079F8"/>
    <w:rsid w:val="009124EF"/>
    <w:rsid w:val="009126FF"/>
    <w:rsid w:val="00923AC5"/>
    <w:rsid w:val="0092750E"/>
    <w:rsid w:val="00933E64"/>
    <w:rsid w:val="0093440C"/>
    <w:rsid w:val="00935AB9"/>
    <w:rsid w:val="00945AB6"/>
    <w:rsid w:val="00947CCA"/>
    <w:rsid w:val="009529A7"/>
    <w:rsid w:val="00957665"/>
    <w:rsid w:val="00960940"/>
    <w:rsid w:val="00963304"/>
    <w:rsid w:val="009643F6"/>
    <w:rsid w:val="0096514B"/>
    <w:rsid w:val="009674CA"/>
    <w:rsid w:val="0097071B"/>
    <w:rsid w:val="00981447"/>
    <w:rsid w:val="00986450"/>
    <w:rsid w:val="00987CE8"/>
    <w:rsid w:val="00992A62"/>
    <w:rsid w:val="00995EF9"/>
    <w:rsid w:val="00997D74"/>
    <w:rsid w:val="009A01AB"/>
    <w:rsid w:val="009A170D"/>
    <w:rsid w:val="009A1C77"/>
    <w:rsid w:val="009A2F86"/>
    <w:rsid w:val="009A457B"/>
    <w:rsid w:val="009A7E5D"/>
    <w:rsid w:val="009B0716"/>
    <w:rsid w:val="009B0953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F1FBF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4149"/>
    <w:rsid w:val="00A2726D"/>
    <w:rsid w:val="00A32D37"/>
    <w:rsid w:val="00A338F4"/>
    <w:rsid w:val="00A403C2"/>
    <w:rsid w:val="00A40B4F"/>
    <w:rsid w:val="00A42B6F"/>
    <w:rsid w:val="00A4355C"/>
    <w:rsid w:val="00A445B4"/>
    <w:rsid w:val="00A45444"/>
    <w:rsid w:val="00A4798A"/>
    <w:rsid w:val="00A51553"/>
    <w:rsid w:val="00A5303D"/>
    <w:rsid w:val="00A5450F"/>
    <w:rsid w:val="00A565CD"/>
    <w:rsid w:val="00A6244B"/>
    <w:rsid w:val="00A6389B"/>
    <w:rsid w:val="00A703E9"/>
    <w:rsid w:val="00A71F09"/>
    <w:rsid w:val="00A8725B"/>
    <w:rsid w:val="00A94EA2"/>
    <w:rsid w:val="00A95D85"/>
    <w:rsid w:val="00A97BD4"/>
    <w:rsid w:val="00AA1489"/>
    <w:rsid w:val="00AA1B41"/>
    <w:rsid w:val="00AA2F70"/>
    <w:rsid w:val="00AA535B"/>
    <w:rsid w:val="00AA7FC9"/>
    <w:rsid w:val="00AC0455"/>
    <w:rsid w:val="00AC4D75"/>
    <w:rsid w:val="00AD0575"/>
    <w:rsid w:val="00AD15B0"/>
    <w:rsid w:val="00AE1930"/>
    <w:rsid w:val="00AE3495"/>
    <w:rsid w:val="00AE4B2F"/>
    <w:rsid w:val="00AF15F9"/>
    <w:rsid w:val="00AF16E3"/>
    <w:rsid w:val="00AF2B0B"/>
    <w:rsid w:val="00AF2BD4"/>
    <w:rsid w:val="00AF3C8F"/>
    <w:rsid w:val="00AF46B4"/>
    <w:rsid w:val="00B001AA"/>
    <w:rsid w:val="00B01E27"/>
    <w:rsid w:val="00B01FA7"/>
    <w:rsid w:val="00B03D9F"/>
    <w:rsid w:val="00B07120"/>
    <w:rsid w:val="00B10B3E"/>
    <w:rsid w:val="00B126B5"/>
    <w:rsid w:val="00B129C8"/>
    <w:rsid w:val="00B15470"/>
    <w:rsid w:val="00B162FE"/>
    <w:rsid w:val="00B165F2"/>
    <w:rsid w:val="00B176F9"/>
    <w:rsid w:val="00B20DA3"/>
    <w:rsid w:val="00B214CA"/>
    <w:rsid w:val="00B237B1"/>
    <w:rsid w:val="00B27536"/>
    <w:rsid w:val="00B300AD"/>
    <w:rsid w:val="00B36737"/>
    <w:rsid w:val="00B414E3"/>
    <w:rsid w:val="00B424EE"/>
    <w:rsid w:val="00B51F26"/>
    <w:rsid w:val="00B538C7"/>
    <w:rsid w:val="00B55EA9"/>
    <w:rsid w:val="00B562FC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6DD5"/>
    <w:rsid w:val="00BB05B7"/>
    <w:rsid w:val="00BB4241"/>
    <w:rsid w:val="00BB6573"/>
    <w:rsid w:val="00BC2752"/>
    <w:rsid w:val="00BC34CA"/>
    <w:rsid w:val="00BC6494"/>
    <w:rsid w:val="00BC720F"/>
    <w:rsid w:val="00BD388B"/>
    <w:rsid w:val="00BD7569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254C2"/>
    <w:rsid w:val="00C25D64"/>
    <w:rsid w:val="00C268D4"/>
    <w:rsid w:val="00C27FDA"/>
    <w:rsid w:val="00C315F0"/>
    <w:rsid w:val="00C33096"/>
    <w:rsid w:val="00C4277E"/>
    <w:rsid w:val="00C4314B"/>
    <w:rsid w:val="00C4417F"/>
    <w:rsid w:val="00C51D11"/>
    <w:rsid w:val="00C526F7"/>
    <w:rsid w:val="00C56E21"/>
    <w:rsid w:val="00C56EEE"/>
    <w:rsid w:val="00C56FA6"/>
    <w:rsid w:val="00C60AAA"/>
    <w:rsid w:val="00C65C65"/>
    <w:rsid w:val="00C7171A"/>
    <w:rsid w:val="00C767C4"/>
    <w:rsid w:val="00C87235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0315D"/>
    <w:rsid w:val="00D10100"/>
    <w:rsid w:val="00D133E5"/>
    <w:rsid w:val="00D16789"/>
    <w:rsid w:val="00D20AB7"/>
    <w:rsid w:val="00D25CB0"/>
    <w:rsid w:val="00D353DD"/>
    <w:rsid w:val="00D3786D"/>
    <w:rsid w:val="00D45366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6A78"/>
    <w:rsid w:val="00D97297"/>
    <w:rsid w:val="00D9763E"/>
    <w:rsid w:val="00DA15D4"/>
    <w:rsid w:val="00DA2AA3"/>
    <w:rsid w:val="00DA4298"/>
    <w:rsid w:val="00DA6B87"/>
    <w:rsid w:val="00DA6CB1"/>
    <w:rsid w:val="00DA7F1E"/>
    <w:rsid w:val="00DB0A1A"/>
    <w:rsid w:val="00DB15A3"/>
    <w:rsid w:val="00DB1DF3"/>
    <w:rsid w:val="00DB24F4"/>
    <w:rsid w:val="00DC0C6C"/>
    <w:rsid w:val="00DC4DFE"/>
    <w:rsid w:val="00DC5DDF"/>
    <w:rsid w:val="00DE05E1"/>
    <w:rsid w:val="00DE485B"/>
    <w:rsid w:val="00DE54A2"/>
    <w:rsid w:val="00DF1C77"/>
    <w:rsid w:val="00DF53F8"/>
    <w:rsid w:val="00DF77D7"/>
    <w:rsid w:val="00E0424C"/>
    <w:rsid w:val="00E14302"/>
    <w:rsid w:val="00E17C50"/>
    <w:rsid w:val="00E20070"/>
    <w:rsid w:val="00E2060B"/>
    <w:rsid w:val="00E20900"/>
    <w:rsid w:val="00E258ED"/>
    <w:rsid w:val="00E26213"/>
    <w:rsid w:val="00E30780"/>
    <w:rsid w:val="00E3227E"/>
    <w:rsid w:val="00E324A2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4F7"/>
    <w:rsid w:val="00E86276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D2499"/>
    <w:rsid w:val="00ED4F5B"/>
    <w:rsid w:val="00ED5C85"/>
    <w:rsid w:val="00EE1680"/>
    <w:rsid w:val="00EE2A2B"/>
    <w:rsid w:val="00EE4502"/>
    <w:rsid w:val="00EE479F"/>
    <w:rsid w:val="00EF4597"/>
    <w:rsid w:val="00EF4B2A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23A6"/>
    <w:rsid w:val="00F32711"/>
    <w:rsid w:val="00F33C73"/>
    <w:rsid w:val="00F33CC8"/>
    <w:rsid w:val="00F40517"/>
    <w:rsid w:val="00F427ED"/>
    <w:rsid w:val="00F445BF"/>
    <w:rsid w:val="00F45685"/>
    <w:rsid w:val="00F45EB9"/>
    <w:rsid w:val="00F462C6"/>
    <w:rsid w:val="00F52AA4"/>
    <w:rsid w:val="00F55110"/>
    <w:rsid w:val="00F570C1"/>
    <w:rsid w:val="00F5722F"/>
    <w:rsid w:val="00F575E4"/>
    <w:rsid w:val="00F61AEC"/>
    <w:rsid w:val="00F61BF0"/>
    <w:rsid w:val="00F630A8"/>
    <w:rsid w:val="00F65654"/>
    <w:rsid w:val="00F715B0"/>
    <w:rsid w:val="00F77F3D"/>
    <w:rsid w:val="00F8077A"/>
    <w:rsid w:val="00F810C4"/>
    <w:rsid w:val="00F82AFB"/>
    <w:rsid w:val="00F90136"/>
    <w:rsid w:val="00F928DD"/>
    <w:rsid w:val="00F96AD8"/>
    <w:rsid w:val="00FA17F2"/>
    <w:rsid w:val="00FA788B"/>
    <w:rsid w:val="00FB0D5B"/>
    <w:rsid w:val="00FC0090"/>
    <w:rsid w:val="00FC2E8F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9"/>
    <w:qFormat/>
    <w:rsid w:val="00B237B1"/>
    <w:pPr>
      <w:spacing w:before="300" w:after="150" w:line="240" w:lineRule="auto"/>
      <w:outlineLvl w:val="0"/>
    </w:pPr>
    <w:rPr>
      <w:rFonts w:ascii="Ubuntu" w:eastAsia="Times New Roman" w:hAnsi="Ubuntu" w:cs="Helvetica"/>
      <w:kern w:val="36"/>
      <w:sz w:val="66"/>
      <w:szCs w:val="6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37B1"/>
    <w:rPr>
      <w:rFonts w:ascii="Ubuntu" w:eastAsia="Times New Roman" w:hAnsi="Ubuntu" w:cs="Helvetica"/>
      <w:kern w:val="36"/>
      <w:sz w:val="66"/>
      <w:szCs w:val="6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237B1"/>
    <w:rPr>
      <w:strike w:val="0"/>
      <w:dstrike w:val="0"/>
      <w:color w:val="123781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237B1"/>
    <w:pPr>
      <w:spacing w:before="90"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me3">
    <w:name w:val="time3"/>
    <w:basedOn w:val="Standaardalinea-lettertype"/>
    <w:rsid w:val="00B237B1"/>
  </w:style>
  <w:style w:type="character" w:customStyle="1" w:styleId="speakers-thumbs2">
    <w:name w:val="speakers-thumbs2"/>
    <w:basedOn w:val="Standaardalinea-lettertype"/>
    <w:rsid w:val="00B237B1"/>
  </w:style>
  <w:style w:type="character" w:customStyle="1" w:styleId="text-fit">
    <w:name w:val="text-fit"/>
    <w:basedOn w:val="Standaardalinea-lettertype"/>
    <w:rsid w:val="00B237B1"/>
  </w:style>
  <w:style w:type="paragraph" w:styleId="Ballontekst">
    <w:name w:val="Balloon Text"/>
    <w:basedOn w:val="Standaard"/>
    <w:link w:val="BallontekstChar"/>
    <w:uiPriority w:val="99"/>
    <w:semiHidden/>
    <w:unhideWhenUsed/>
    <w:rsid w:val="00B2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9"/>
    <w:qFormat/>
    <w:rsid w:val="00B237B1"/>
    <w:pPr>
      <w:spacing w:before="300" w:after="150" w:line="240" w:lineRule="auto"/>
      <w:outlineLvl w:val="0"/>
    </w:pPr>
    <w:rPr>
      <w:rFonts w:ascii="Ubuntu" w:eastAsia="Times New Roman" w:hAnsi="Ubuntu" w:cs="Helvetica"/>
      <w:kern w:val="36"/>
      <w:sz w:val="66"/>
      <w:szCs w:val="6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37B1"/>
    <w:rPr>
      <w:rFonts w:ascii="Ubuntu" w:eastAsia="Times New Roman" w:hAnsi="Ubuntu" w:cs="Helvetica"/>
      <w:kern w:val="36"/>
      <w:sz w:val="66"/>
      <w:szCs w:val="6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237B1"/>
    <w:rPr>
      <w:strike w:val="0"/>
      <w:dstrike w:val="0"/>
      <w:color w:val="123781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237B1"/>
    <w:pPr>
      <w:spacing w:before="90" w:after="18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me3">
    <w:name w:val="time3"/>
    <w:basedOn w:val="Standaardalinea-lettertype"/>
    <w:rsid w:val="00B237B1"/>
  </w:style>
  <w:style w:type="character" w:customStyle="1" w:styleId="speakers-thumbs2">
    <w:name w:val="speakers-thumbs2"/>
    <w:basedOn w:val="Standaardalinea-lettertype"/>
    <w:rsid w:val="00B237B1"/>
  </w:style>
  <w:style w:type="character" w:customStyle="1" w:styleId="text-fit">
    <w:name w:val="text-fit"/>
    <w:basedOn w:val="Standaardalinea-lettertype"/>
    <w:rsid w:val="00B237B1"/>
  </w:style>
  <w:style w:type="paragraph" w:styleId="Ballontekst">
    <w:name w:val="Balloon Text"/>
    <w:basedOn w:val="Standaard"/>
    <w:link w:val="BallontekstChar"/>
    <w:uiPriority w:val="99"/>
    <w:semiHidden/>
    <w:unhideWhenUsed/>
    <w:rsid w:val="00B2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59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3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7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8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5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4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1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0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3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estworkshop.org/speakers/catherine-hankins/" TargetMode="External"/><Relationship Id="rId117" Type="http://schemas.openxmlformats.org/officeDocument/2006/relationships/hyperlink" Target="http://interestworkshop.org/sessions/symposium-vi-journey-of-diagnostics-roche/" TargetMode="External"/><Relationship Id="rId21" Type="http://schemas.openxmlformats.org/officeDocument/2006/relationships/image" Target="media/image5.jpeg"/><Relationship Id="rId42" Type="http://schemas.openxmlformats.org/officeDocument/2006/relationships/hyperlink" Target="http://interestworkshop.org/speakers/francois-venter-south-africa/" TargetMode="External"/><Relationship Id="rId47" Type="http://schemas.openxmlformats.org/officeDocument/2006/relationships/hyperlink" Target="http://interestworkshop.org/sessions/early-morning-sessions-1/" TargetMode="External"/><Relationship Id="rId63" Type="http://schemas.openxmlformats.org/officeDocument/2006/relationships/hyperlink" Target="http://interestworkshop.org/sessions/lunch-and-early-career-investigator-meet-the-expert-register-for-specific-lunch-tables/" TargetMode="External"/><Relationship Id="rId68" Type="http://schemas.openxmlformats.org/officeDocument/2006/relationships/hyperlink" Target="http://interestworkshop.org/sessions/mini-oral-abstract-presentations/" TargetMode="External"/><Relationship Id="rId84" Type="http://schemas.openxmlformats.org/officeDocument/2006/relationships/image" Target="media/image15.jpeg"/><Relationship Id="rId89" Type="http://schemas.openxmlformats.org/officeDocument/2006/relationships/hyperlink" Target="http://interestworkshop.org/sessions/early-morning-sessions-2/" TargetMode="External"/><Relationship Id="rId112" Type="http://schemas.openxmlformats.org/officeDocument/2006/relationships/hyperlink" Target="http://interestworkshop.org/sessions/lunch-and-early-career-investigator-meet-the-expert-register-for-specific-lunch-tables-3/" TargetMode="External"/><Relationship Id="rId133" Type="http://schemas.openxmlformats.org/officeDocument/2006/relationships/hyperlink" Target="http://interestworkshop.org/sessions/symposium-viii-digital-innovationscience-of-deliver-jli/" TargetMode="External"/><Relationship Id="rId138" Type="http://schemas.openxmlformats.org/officeDocument/2006/relationships/hyperlink" Target="http://interestworkshop.org/sessions/countries-cities-look-to-the-future/" TargetMode="External"/><Relationship Id="rId16" Type="http://schemas.openxmlformats.org/officeDocument/2006/relationships/hyperlink" Target="http://interestworkshop.org/sessions/refreshment-break-and-poster-viewing-11/" TargetMode="External"/><Relationship Id="rId107" Type="http://schemas.openxmlformats.org/officeDocument/2006/relationships/hyperlink" Target="http://interestworkshop.org/sessions/symposium-v-advancing-hiv-care-in-rls-johnson-johnson/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interestworkshop.org/sessions/symposium-ii-differentiated-care-ias/" TargetMode="External"/><Relationship Id="rId37" Type="http://schemas.openxmlformats.org/officeDocument/2006/relationships/hyperlink" Target="http://interestworkshop.org/sessions/refreshment-break-and-poster-viewing-2/" TargetMode="External"/><Relationship Id="rId53" Type="http://schemas.openxmlformats.org/officeDocument/2006/relationships/hyperlink" Target="http://interestworkshop.org/sessions/mini-oral-abstract-presentations-i/" TargetMode="External"/><Relationship Id="rId58" Type="http://schemas.openxmlformats.org/officeDocument/2006/relationships/hyperlink" Target="http://interestworkshop.org/sessions/symposium-iii-hepatitis-b-and-co-infection-in-africa-gilead/" TargetMode="External"/><Relationship Id="rId74" Type="http://schemas.openxmlformats.org/officeDocument/2006/relationships/image" Target="media/image11.jpeg"/><Relationship Id="rId79" Type="http://schemas.openxmlformats.org/officeDocument/2006/relationships/hyperlink" Target="http://interestworkshop.org/speakers/thumbi-ndungu/" TargetMode="External"/><Relationship Id="rId102" Type="http://schemas.openxmlformats.org/officeDocument/2006/relationships/hyperlink" Target="http://interestworkshop.org/sessions/refreshment-break-and-poster-viewing-5/" TargetMode="External"/><Relationship Id="rId123" Type="http://schemas.openxmlformats.org/officeDocument/2006/relationships/hyperlink" Target="http://interestworkshop.org/sessions/symposium-vi-hiv-and-women-treatment-and-cure-viiv-tbc/" TargetMode="External"/><Relationship Id="rId128" Type="http://schemas.openxmlformats.org/officeDocument/2006/relationships/hyperlink" Target="http://interestworkshop.org/sessions/mini-oral-presentations-iv/" TargetMode="External"/><Relationship Id="rId144" Type="http://schemas.openxmlformats.org/officeDocument/2006/relationships/hyperlink" Target="http://interestworkshop.org/sessions/closure-of-interest-201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terestworkshop.org/sessions/hiv-testing-in-2017/" TargetMode="External"/><Relationship Id="rId95" Type="http://schemas.openxmlformats.org/officeDocument/2006/relationships/hyperlink" Target="http://interestworkshop.org/sessions/hiv-treatment-among-adults-in-africa-in-2017/" TargetMode="External"/><Relationship Id="rId22" Type="http://schemas.openxmlformats.org/officeDocument/2006/relationships/hyperlink" Target="http://interestworkshop.org/sessions/symposium-1-treatment-sequencing-for-the-future-abbvie/" TargetMode="External"/><Relationship Id="rId27" Type="http://schemas.openxmlformats.org/officeDocument/2006/relationships/image" Target="media/image6.jpeg"/><Relationship Id="rId43" Type="http://schemas.openxmlformats.org/officeDocument/2006/relationships/image" Target="media/image10.jpeg"/><Relationship Id="rId48" Type="http://schemas.openxmlformats.org/officeDocument/2006/relationships/hyperlink" Target="http://interestworkshop.org/sessions/early-morning-sessions-1/" TargetMode="External"/><Relationship Id="rId64" Type="http://schemas.openxmlformats.org/officeDocument/2006/relationships/hyperlink" Target="http://interestworkshop.org/sessions/lunch-and-early-career-investigator-meet-the-expert-register-for-specific-lunch-tables/" TargetMode="External"/><Relationship Id="rId69" Type="http://schemas.openxmlformats.org/officeDocument/2006/relationships/hyperlink" Target="http://interestworkshop.org/sessions/mini-oral-abstract-presentations/" TargetMode="External"/><Relationship Id="rId113" Type="http://schemas.openxmlformats.org/officeDocument/2006/relationships/hyperlink" Target="http://interestworkshop.org/sessions/lunch-and-early-career-investigator-meet-the-expert-register-for-specific-lunch-tables-3/" TargetMode="External"/><Relationship Id="rId118" Type="http://schemas.openxmlformats.org/officeDocument/2006/relationships/hyperlink" Target="http://interestworkshop.org/sessions/refreshment-break-poster-viewing/" TargetMode="External"/><Relationship Id="rId134" Type="http://schemas.openxmlformats.org/officeDocument/2006/relationships/hyperlink" Target="http://interestworkshop.org/sessions/refreshment-break-and-poster-viewing-4/" TargetMode="External"/><Relationship Id="rId139" Type="http://schemas.openxmlformats.org/officeDocument/2006/relationships/hyperlink" Target="http://interestworkshop.org/speakers/debrework-zewdie/" TargetMode="External"/><Relationship Id="rId80" Type="http://schemas.openxmlformats.org/officeDocument/2006/relationships/image" Target="media/image14.png"/><Relationship Id="rId85" Type="http://schemas.openxmlformats.org/officeDocument/2006/relationships/hyperlink" Target="http://interestworkshop.org/speakers/robin-wood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estworkshop.org/speakers/elly-katabira-uganda/" TargetMode="External"/><Relationship Id="rId17" Type="http://schemas.openxmlformats.org/officeDocument/2006/relationships/hyperlink" Target="http://interestworkshop.org/sessions/symposium-1-treatment-sequencing-for-the-future-abbvie/" TargetMode="External"/><Relationship Id="rId25" Type="http://schemas.openxmlformats.org/officeDocument/2006/relationships/hyperlink" Target="http://interestworkshop.org/sessions/hiv-drug-accessibility-and-prices/" TargetMode="External"/><Relationship Id="rId33" Type="http://schemas.openxmlformats.org/officeDocument/2006/relationships/hyperlink" Target="http://interestworkshop.org/sessions/oral-abstracts-10-min-presentations-5-min-qa/" TargetMode="External"/><Relationship Id="rId38" Type="http://schemas.openxmlformats.org/officeDocument/2006/relationships/hyperlink" Target="http://interestworkshop.org/sessions/refreshment-break-and-poster-viewing-2/" TargetMode="External"/><Relationship Id="rId46" Type="http://schemas.openxmlformats.org/officeDocument/2006/relationships/hyperlink" Target="http://interestworkshop.org/sessions/opening-day-reception/" TargetMode="External"/><Relationship Id="rId59" Type="http://schemas.openxmlformats.org/officeDocument/2006/relationships/hyperlink" Target="http://interestworkshop.org/sessions/prevention-of-mother-to-child-transmission-and-option-b/" TargetMode="External"/><Relationship Id="rId67" Type="http://schemas.openxmlformats.org/officeDocument/2006/relationships/hyperlink" Target="http://interestworkshop.org/sessions/underserved-marginalised-stigmatized-and-criminalised-key-populations-in-africa-including-transgender-persons/" TargetMode="External"/><Relationship Id="rId103" Type="http://schemas.openxmlformats.org/officeDocument/2006/relationships/hyperlink" Target="http://interestworkshop.org/sessions/refreshment-break-and-poster-viewing-5/" TargetMode="External"/><Relationship Id="rId108" Type="http://schemas.openxmlformats.org/officeDocument/2006/relationships/hyperlink" Target="http://interestworkshop.org/speakers/professor-sam-phiri/" TargetMode="External"/><Relationship Id="rId116" Type="http://schemas.openxmlformats.org/officeDocument/2006/relationships/hyperlink" Target="http://interestworkshop.org/sessions/symposium-vi-journey-of-diagnostics-roche/" TargetMode="External"/><Relationship Id="rId124" Type="http://schemas.openxmlformats.org/officeDocument/2006/relationships/hyperlink" Target="http://interestworkshop.org/sessions/conference-dinner/" TargetMode="External"/><Relationship Id="rId129" Type="http://schemas.openxmlformats.org/officeDocument/2006/relationships/hyperlink" Target="http://interestworkshop.org/sessions/mini-oral-presentations-iv/" TargetMode="External"/><Relationship Id="rId137" Type="http://schemas.openxmlformats.org/officeDocument/2006/relationships/hyperlink" Target="http://interestworkshop.org/sessions/evidence-for-action-population-based-impact-assessments-in-malawi-kenya-and-zimbabwe/" TargetMode="External"/><Relationship Id="rId20" Type="http://schemas.openxmlformats.org/officeDocument/2006/relationships/hyperlink" Target="http://interestworkshop.org/speakers/francesca-conradie-mbchb-dtmh-dip-hiv-man-dip-epidemiology/" TargetMode="External"/><Relationship Id="rId41" Type="http://schemas.openxmlformats.org/officeDocument/2006/relationships/image" Target="media/image9.jpeg"/><Relationship Id="rId54" Type="http://schemas.openxmlformats.org/officeDocument/2006/relationships/hyperlink" Target="http://interestworkshop.org/sessions/mini-oral-abstract-presentations-i/" TargetMode="External"/><Relationship Id="rId62" Type="http://schemas.openxmlformats.org/officeDocument/2006/relationships/hyperlink" Target="http://interestworkshop.org/sessions/conference-picture/" TargetMode="External"/><Relationship Id="rId70" Type="http://schemas.openxmlformats.org/officeDocument/2006/relationships/hyperlink" Target="http://interestworkshop.org/sessions/refreshment-break-and-poster-viewing-3/" TargetMode="External"/><Relationship Id="rId75" Type="http://schemas.openxmlformats.org/officeDocument/2006/relationships/hyperlink" Target="http://interestworkshop.org/speakers/anna-laura-ross/" TargetMode="External"/><Relationship Id="rId83" Type="http://schemas.openxmlformats.org/officeDocument/2006/relationships/hyperlink" Target="http://interestworkshop.org/speakers/serge-eholie-cote-divoire/" TargetMode="External"/><Relationship Id="rId88" Type="http://schemas.openxmlformats.org/officeDocument/2006/relationships/hyperlink" Target="http://interestworkshop.org/sessions/early-morning-sessions-2/" TargetMode="External"/><Relationship Id="rId91" Type="http://schemas.openxmlformats.org/officeDocument/2006/relationships/hyperlink" Target="http://interestworkshop.org/sessions/hiv-testing-in-2017/" TargetMode="External"/><Relationship Id="rId96" Type="http://schemas.openxmlformats.org/officeDocument/2006/relationships/hyperlink" Target="http://interestworkshop.org/sessions/symposium-iv-turning-failure-into-success-johnson-johnson/" TargetMode="External"/><Relationship Id="rId111" Type="http://schemas.openxmlformats.org/officeDocument/2006/relationships/hyperlink" Target="http://interestworkshop.org/sessions/symposium-v-advancing-hiv-care-in-rls-johnson-johnson/" TargetMode="External"/><Relationship Id="rId132" Type="http://schemas.openxmlformats.org/officeDocument/2006/relationships/hyperlink" Target="http://interestworkshop.org/sessions/symposium-viii-digital-innovationscience-of-deliver-jli/" TargetMode="External"/><Relationship Id="rId140" Type="http://schemas.openxmlformats.org/officeDocument/2006/relationships/hyperlink" Target="http://interestworkshop.org/speakers/elly-katabira-uganda/" TargetMode="External"/><Relationship Id="rId145" Type="http://schemas.openxmlformats.org/officeDocument/2006/relationships/hyperlink" Target="http://interestworkshop.org/sessions/closure-of-interest-201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interestworkshop.org/sessions/refreshment-break-and-poster-viewing-11/" TargetMode="External"/><Relationship Id="rId23" Type="http://schemas.openxmlformats.org/officeDocument/2006/relationships/hyperlink" Target="http://interestworkshop.org/sessions/lunch-and-early-career-investigator-meet-the-expert-register-for-specific-lunch-tables-2/" TargetMode="External"/><Relationship Id="rId28" Type="http://schemas.openxmlformats.org/officeDocument/2006/relationships/hyperlink" Target="http://interestworkshop.org/speakers/andrew-hill-england/" TargetMode="External"/><Relationship Id="rId36" Type="http://schemas.openxmlformats.org/officeDocument/2006/relationships/hyperlink" Target="http://interestworkshop.org/sessions/oral-abstracts-10-min-presentations-5-min-qa/" TargetMode="External"/><Relationship Id="rId49" Type="http://schemas.openxmlformats.org/officeDocument/2006/relationships/hyperlink" Target="http://interestworkshop.org/sessions/pre-exposure-prophylaxis-prep-in-real-life-and-new-prep-technologies/" TargetMode="External"/><Relationship Id="rId57" Type="http://schemas.openxmlformats.org/officeDocument/2006/relationships/hyperlink" Target="http://interestworkshop.org/sessions/symposium-iii-hepatitis-b-and-co-infection-in-africa-gilead/" TargetMode="External"/><Relationship Id="rId106" Type="http://schemas.openxmlformats.org/officeDocument/2006/relationships/hyperlink" Target="http://interestworkshop.org/sessions/palliative-and-end-of-life-care-in-africa/" TargetMode="External"/><Relationship Id="rId114" Type="http://schemas.openxmlformats.org/officeDocument/2006/relationships/hyperlink" Target="http://interestworkshop.org/sessions/oral-abstract-presentations-ii-10-min-presentations-5-min-qa/" TargetMode="External"/><Relationship Id="rId119" Type="http://schemas.openxmlformats.org/officeDocument/2006/relationships/hyperlink" Target="http://interestworkshop.org/sessions/refreshment-break-poster-viewing/" TargetMode="External"/><Relationship Id="rId127" Type="http://schemas.openxmlformats.org/officeDocument/2006/relationships/hyperlink" Target="http://interestworkshop.org/sessions/early-morning-sessions-3/" TargetMode="External"/><Relationship Id="rId10" Type="http://schemas.openxmlformats.org/officeDocument/2006/relationships/hyperlink" Target="http://interestworkshop.org/speakers/professor-sam-phiri/" TargetMode="External"/><Relationship Id="rId31" Type="http://schemas.openxmlformats.org/officeDocument/2006/relationships/hyperlink" Target="http://interestworkshop.org/sessions/symposium-ii-differentiated-care-ias/" TargetMode="External"/><Relationship Id="rId44" Type="http://schemas.openxmlformats.org/officeDocument/2006/relationships/hyperlink" Target="http://interestworkshop.org/sessions/opening-day-formal-debate-resolved-that-non-communicable-diseases-are-the-next-priority-for-hiv-programmes-in-sub-saharan-africa/" TargetMode="External"/><Relationship Id="rId52" Type="http://schemas.openxmlformats.org/officeDocument/2006/relationships/hyperlink" Target="http://interestworkshop.org/sessions/hiv-risk-prevention-and-young-african-women-in-2017/" TargetMode="External"/><Relationship Id="rId60" Type="http://schemas.openxmlformats.org/officeDocument/2006/relationships/hyperlink" Target="http://interestworkshop.org/sessions/prevention-of-mother-to-child-transmission-and-option-b/" TargetMode="External"/><Relationship Id="rId65" Type="http://schemas.openxmlformats.org/officeDocument/2006/relationships/hyperlink" Target="http://interestworkshop.org/sessions/underserved-marginalised-stigmatized-and-criminalised-key-populations-in-africa-including-transgender-persons/" TargetMode="External"/><Relationship Id="rId73" Type="http://schemas.openxmlformats.org/officeDocument/2006/relationships/hyperlink" Target="http://interestworkshop.org/speakers/guido-ferrari-usa/" TargetMode="External"/><Relationship Id="rId78" Type="http://schemas.openxmlformats.org/officeDocument/2006/relationships/image" Target="media/image13.jpeg"/><Relationship Id="rId81" Type="http://schemas.openxmlformats.org/officeDocument/2006/relationships/hyperlink" Target="http://interestworkshop.org/sessions/update-on-hiv-vaccine-strategies-cure-and-acute-infection/" TargetMode="External"/><Relationship Id="rId86" Type="http://schemas.openxmlformats.org/officeDocument/2006/relationships/image" Target="media/image16.jpeg"/><Relationship Id="rId94" Type="http://schemas.openxmlformats.org/officeDocument/2006/relationships/image" Target="media/image17.jpeg"/><Relationship Id="rId99" Type="http://schemas.openxmlformats.org/officeDocument/2006/relationships/hyperlink" Target="http://interestworkshop.org/speakers/victor-musiime/" TargetMode="External"/><Relationship Id="rId101" Type="http://schemas.openxmlformats.org/officeDocument/2006/relationships/hyperlink" Target="http://interestworkshop.org/sessions/symposium-iv-turning-failure-into-success-johnson-johnson/" TargetMode="External"/><Relationship Id="rId122" Type="http://schemas.openxmlformats.org/officeDocument/2006/relationships/hyperlink" Target="http://interestworkshop.org/sessions/symposium-vi-hiv-and-women-treatment-and-cure-viiv-tbc/" TargetMode="External"/><Relationship Id="rId130" Type="http://schemas.openxmlformats.org/officeDocument/2006/relationships/hyperlink" Target="http://interestworkshop.org/sessions/treatment-optimization-advocate-perspectives/" TargetMode="External"/><Relationship Id="rId135" Type="http://schemas.openxmlformats.org/officeDocument/2006/relationships/hyperlink" Target="http://interestworkshop.org/sessions/refreshment-break-and-poster-viewing-4/" TargetMode="External"/><Relationship Id="rId143" Type="http://schemas.openxmlformats.org/officeDocument/2006/relationships/hyperlink" Target="http://interestworkshop.org/sessions/conference-co-chairs-reflections-on-2017-and-perspectives-for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estworkshop.org/sessions/official-opening-session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nterestworkshop.org/speakers/sylvia-ojoo/" TargetMode="External"/><Relationship Id="rId39" Type="http://schemas.openxmlformats.org/officeDocument/2006/relationships/hyperlink" Target="http://interestworkshop.org/sessions/opening-day-formal-debate-resolved-that-non-communicable-diseases-are-the-next-priority-for-hiv-programmes-in-sub-saharan-africa/" TargetMode="External"/><Relationship Id="rId109" Type="http://schemas.openxmlformats.org/officeDocument/2006/relationships/hyperlink" Target="http://interestworkshop.org/speakers/michelle-moorhouse/" TargetMode="External"/><Relationship Id="rId34" Type="http://schemas.openxmlformats.org/officeDocument/2006/relationships/hyperlink" Target="http://interestworkshop.org/speakers/debrework-zewdie/" TargetMode="External"/><Relationship Id="rId50" Type="http://schemas.openxmlformats.org/officeDocument/2006/relationships/hyperlink" Target="http://interestworkshop.org/sessions/pre-exposure-prophylaxis-prep-in-real-life-and-new-prep-technologies/" TargetMode="External"/><Relationship Id="rId55" Type="http://schemas.openxmlformats.org/officeDocument/2006/relationships/hyperlink" Target="http://interestworkshop.org/sessions/refreshment-break-and-poster-viewing/" TargetMode="External"/><Relationship Id="rId76" Type="http://schemas.openxmlformats.org/officeDocument/2006/relationships/image" Target="media/image12.jpeg"/><Relationship Id="rId97" Type="http://schemas.openxmlformats.org/officeDocument/2006/relationships/hyperlink" Target="http://interestworkshop.org/speakers/chewe-luo-md-phd/" TargetMode="External"/><Relationship Id="rId104" Type="http://schemas.openxmlformats.org/officeDocument/2006/relationships/hyperlink" Target="http://interestworkshop.org/sessions/palliative-and-end-of-life-care-in-africa/" TargetMode="External"/><Relationship Id="rId120" Type="http://schemas.openxmlformats.org/officeDocument/2006/relationships/hyperlink" Target="http://interestworkshop.org/sessions/mini-oral-presentations-iii/" TargetMode="External"/><Relationship Id="rId125" Type="http://schemas.openxmlformats.org/officeDocument/2006/relationships/hyperlink" Target="http://interestworkshop.org/sessions/conference-dinner/" TargetMode="External"/><Relationship Id="rId141" Type="http://schemas.openxmlformats.org/officeDocument/2006/relationships/hyperlink" Target="http://interestworkshop.org/sessions/countries-cities-look-to-the-future/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interestworkshop.org/sessions/registration/" TargetMode="External"/><Relationship Id="rId71" Type="http://schemas.openxmlformats.org/officeDocument/2006/relationships/hyperlink" Target="http://interestworkshop.org/sessions/refreshment-break-and-poster-viewing-3/" TargetMode="External"/><Relationship Id="rId92" Type="http://schemas.openxmlformats.org/officeDocument/2006/relationships/hyperlink" Target="http://interestworkshop.org/sessions/hiv-treatment-among-adults-in-africa-in-2017/" TargetMode="External"/><Relationship Id="rId2" Type="http://schemas.openxmlformats.org/officeDocument/2006/relationships/styles" Target="styles.xml"/><Relationship Id="rId29" Type="http://schemas.openxmlformats.org/officeDocument/2006/relationships/image" Target="media/image7.jpeg"/><Relationship Id="rId24" Type="http://schemas.openxmlformats.org/officeDocument/2006/relationships/hyperlink" Target="http://interestworkshop.org/sessions/lunch-and-early-career-investigator-meet-the-expert-register-for-specific-lunch-tables-2/" TargetMode="External"/><Relationship Id="rId40" Type="http://schemas.openxmlformats.org/officeDocument/2006/relationships/hyperlink" Target="http://interestworkshop.org/speakers/mark-nelson/" TargetMode="External"/><Relationship Id="rId45" Type="http://schemas.openxmlformats.org/officeDocument/2006/relationships/hyperlink" Target="http://interestworkshop.org/sessions/opening-day-reception/" TargetMode="External"/><Relationship Id="rId66" Type="http://schemas.openxmlformats.org/officeDocument/2006/relationships/hyperlink" Target="http://interestworkshop.org/speakers/elly-katabira-uganda/" TargetMode="External"/><Relationship Id="rId87" Type="http://schemas.openxmlformats.org/officeDocument/2006/relationships/hyperlink" Target="http://interestworkshop.org/sessions/tuberculosis-in-2017-2/" TargetMode="External"/><Relationship Id="rId110" Type="http://schemas.openxmlformats.org/officeDocument/2006/relationships/image" Target="media/image20.jpeg"/><Relationship Id="rId115" Type="http://schemas.openxmlformats.org/officeDocument/2006/relationships/hyperlink" Target="http://interestworkshop.org/sessions/oral-abstract-presentations-ii-10-min-presentations-5-min-qa/" TargetMode="External"/><Relationship Id="rId131" Type="http://schemas.openxmlformats.org/officeDocument/2006/relationships/hyperlink" Target="http://interestworkshop.org/sessions/treatment-optimization-advocate-perspectives/" TargetMode="External"/><Relationship Id="rId136" Type="http://schemas.openxmlformats.org/officeDocument/2006/relationships/hyperlink" Target="http://interestworkshop.org/sessions/evidence-for-action-population-based-impact-assessments-in-malawi-kenya-and-zimbabwe/" TargetMode="External"/><Relationship Id="rId61" Type="http://schemas.openxmlformats.org/officeDocument/2006/relationships/hyperlink" Target="http://interestworkshop.org/sessions/conference-picture/" TargetMode="External"/><Relationship Id="rId82" Type="http://schemas.openxmlformats.org/officeDocument/2006/relationships/hyperlink" Target="http://interestworkshop.org/sessions/tuberculosis-in-2017-2/" TargetMode="External"/><Relationship Id="rId19" Type="http://schemas.openxmlformats.org/officeDocument/2006/relationships/image" Target="media/image4.jpeg"/><Relationship Id="rId14" Type="http://schemas.openxmlformats.org/officeDocument/2006/relationships/hyperlink" Target="http://interestworkshop.org/sessions/official-opening-session/" TargetMode="External"/><Relationship Id="rId30" Type="http://schemas.openxmlformats.org/officeDocument/2006/relationships/hyperlink" Target="http://interestworkshop.org/sessions/hiv-drug-accessibility-and-prices/" TargetMode="External"/><Relationship Id="rId35" Type="http://schemas.openxmlformats.org/officeDocument/2006/relationships/image" Target="media/image8.jpeg"/><Relationship Id="rId56" Type="http://schemas.openxmlformats.org/officeDocument/2006/relationships/hyperlink" Target="http://interestworkshop.org/sessions/refreshment-break-and-poster-viewing/" TargetMode="External"/><Relationship Id="rId77" Type="http://schemas.openxmlformats.org/officeDocument/2006/relationships/hyperlink" Target="http://interestworkshop.org/speakers/merlin-robb/" TargetMode="External"/><Relationship Id="rId100" Type="http://schemas.openxmlformats.org/officeDocument/2006/relationships/image" Target="media/image19.jpeg"/><Relationship Id="rId105" Type="http://schemas.openxmlformats.org/officeDocument/2006/relationships/hyperlink" Target="http://interestworkshop.org/speakers/francois-venter-south-africa/" TargetMode="External"/><Relationship Id="rId126" Type="http://schemas.openxmlformats.org/officeDocument/2006/relationships/hyperlink" Target="http://interestworkshop.org/sessions/early-morning-sessions-3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interestworkshop.org/sessions/registration/" TargetMode="External"/><Relationship Id="rId51" Type="http://schemas.openxmlformats.org/officeDocument/2006/relationships/hyperlink" Target="http://interestworkshop.org/sessions/hiv-risk-prevention-and-young-african-women-in-2017/" TargetMode="External"/><Relationship Id="rId72" Type="http://schemas.openxmlformats.org/officeDocument/2006/relationships/hyperlink" Target="http://interestworkshop.org/sessions/update-on-hiv-vaccine-strategies-cure-and-acute-infection/" TargetMode="External"/><Relationship Id="rId93" Type="http://schemas.openxmlformats.org/officeDocument/2006/relationships/hyperlink" Target="http://interestworkshop.org/speakers/judith-currier/" TargetMode="External"/><Relationship Id="rId98" Type="http://schemas.openxmlformats.org/officeDocument/2006/relationships/image" Target="media/image18.jpeg"/><Relationship Id="rId121" Type="http://schemas.openxmlformats.org/officeDocument/2006/relationships/hyperlink" Target="http://interestworkshop.org/sessions/mini-oral-presentations-iii/" TargetMode="External"/><Relationship Id="rId142" Type="http://schemas.openxmlformats.org/officeDocument/2006/relationships/hyperlink" Target="http://interestworkshop.org/sessions/conference-co-chairs-reflections-on-2017-and-perspectives-for-2018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1FD1FFC3</Template>
  <TotalTime>5</TotalTime>
  <Pages>4</Pages>
  <Words>2498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16207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2</cp:revision>
  <dcterms:created xsi:type="dcterms:W3CDTF">2017-04-13T17:10:00Z</dcterms:created>
  <dcterms:modified xsi:type="dcterms:W3CDTF">2017-04-13T17:15:00Z</dcterms:modified>
</cp:coreProperties>
</file>